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F3AB7">
      <w:pPr>
        <w:pStyle w:val="2"/>
        <w:jc w:val="center"/>
        <w:rPr>
          <w:rFonts w:hint="eastAsia" w:ascii="宋体" w:hAnsi="宋体" w:cs="宋体"/>
          <w:b w:val="0"/>
        </w:rPr>
      </w:pPr>
      <w:bookmarkStart w:id="1" w:name="_GoBack"/>
      <w:r>
        <w:rPr>
          <w:rFonts w:ascii="宋体" w:hAnsi="宋体" w:cs="宋体" w:eastAsiaTheme="minorEastAsia"/>
          <w:bCs w:val="0"/>
        </w:rPr>
        <w:t>202</w:t>
      </w:r>
      <w:r>
        <w:rPr>
          <w:rFonts w:hint="eastAsia" w:ascii="宋体" w:hAnsi="宋体" w:cs="宋体" w:eastAsiaTheme="minorEastAsia"/>
          <w:bCs w:val="0"/>
        </w:rPr>
        <w:t>6</w:t>
      </w:r>
      <w:r>
        <w:rPr>
          <w:rFonts w:ascii="宋体" w:hAnsi="宋体" w:cs="宋体" w:eastAsiaTheme="minorEastAsia"/>
          <w:bCs w:val="0"/>
        </w:rPr>
        <w:t>年极地科学暑期学校</w:t>
      </w:r>
      <w:r>
        <w:rPr>
          <w:rFonts w:hint="eastAsia" w:ascii="宋体" w:hAnsi="宋体" w:cs="宋体" w:eastAsiaTheme="minorEastAsia"/>
          <w:bCs w:val="0"/>
        </w:rPr>
        <w:t>报名表</w:t>
      </w:r>
    </w:p>
    <w:bookmarkEnd w:id="1"/>
    <w:tbl>
      <w:tblPr>
        <w:tblStyle w:val="3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358"/>
        <w:gridCol w:w="1270"/>
        <w:gridCol w:w="572"/>
        <w:gridCol w:w="992"/>
        <w:gridCol w:w="847"/>
        <w:gridCol w:w="4252"/>
      </w:tblGrid>
      <w:tr w14:paraId="4CE67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C4DC2">
            <w:pPr>
              <w:jc w:val="center"/>
              <w:rPr>
                <w:rFonts w:hint="eastAsia" w:ascii="仿宋_GB2312" w:hAnsi="等线" w:eastAsia="仿宋_GB2312"/>
                <w:b/>
              </w:rPr>
            </w:pPr>
            <w:r>
              <w:rPr>
                <w:rFonts w:hint="eastAsia" w:ascii="仿宋_GB2312" w:hAnsi="等线" w:eastAsia="仿宋_GB2312"/>
                <w:b/>
              </w:rPr>
              <w:t>姓名</w:t>
            </w:r>
          </w:p>
        </w:tc>
        <w:tc>
          <w:tcPr>
            <w:tcW w:w="1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FC5B3">
            <w:pPr>
              <w:jc w:val="center"/>
              <w:rPr>
                <w:rFonts w:hint="eastAsia" w:ascii="仿宋_GB2312" w:hAnsi="等线" w:eastAsia="仿宋_GB2312"/>
              </w:rPr>
            </w:pP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01CAC">
            <w:pPr>
              <w:jc w:val="center"/>
              <w:rPr>
                <w:rFonts w:hint="eastAsia" w:ascii="仿宋_GB2312" w:hAnsi="等线" w:eastAsia="仿宋_GB2312"/>
                <w:b/>
              </w:rPr>
            </w:pPr>
            <w:r>
              <w:rPr>
                <w:rFonts w:hint="eastAsia" w:ascii="仿宋_GB2312" w:hAnsi="等线" w:eastAsia="仿宋_GB2312"/>
                <w:b/>
              </w:rPr>
              <w:t>性别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8D89E">
            <w:pPr>
              <w:jc w:val="center"/>
              <w:rPr>
                <w:rFonts w:hint="eastAsia" w:ascii="仿宋_GB2312" w:hAnsi="等线" w:eastAsia="仿宋_GB2312"/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AC89C">
            <w:pPr>
              <w:jc w:val="center"/>
              <w:rPr>
                <w:rFonts w:hint="eastAsia" w:ascii="仿宋_GB2312" w:hAnsi="等线" w:eastAsia="仿宋_GB2312"/>
                <w:b/>
              </w:rPr>
            </w:pPr>
            <w:r>
              <w:rPr>
                <w:rFonts w:hint="eastAsia" w:ascii="仿宋_GB2312" w:hAnsi="等线" w:eastAsia="仿宋_GB2312"/>
                <w:b/>
              </w:rPr>
              <w:t>单位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F171C">
            <w:pPr>
              <w:jc w:val="center"/>
              <w:rPr>
                <w:rFonts w:hint="eastAsia" w:ascii="仿宋_GB2312" w:hAnsi="等线" w:eastAsia="仿宋_GB2312"/>
                <w:b/>
              </w:rPr>
            </w:pPr>
          </w:p>
        </w:tc>
      </w:tr>
      <w:tr w14:paraId="16DDC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55BD9">
            <w:pPr>
              <w:jc w:val="center"/>
              <w:rPr>
                <w:rFonts w:hint="eastAsia" w:ascii="仿宋_GB2312" w:hAnsi="等线" w:eastAsia="仿宋_GB2312"/>
                <w:b/>
              </w:rPr>
            </w:pPr>
            <w:r>
              <w:rPr>
                <w:rFonts w:hint="eastAsia" w:ascii="仿宋_GB2312" w:hAnsi="等线" w:eastAsia="仿宋_GB2312"/>
                <w:b/>
              </w:rPr>
              <w:t>电话</w:t>
            </w:r>
          </w:p>
        </w:tc>
        <w:tc>
          <w:tcPr>
            <w:tcW w:w="31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15865">
            <w:pPr>
              <w:jc w:val="center"/>
              <w:rPr>
                <w:rFonts w:hint="eastAsia" w:ascii="仿宋_GB2312" w:hAnsi="等线" w:eastAsia="仿宋_GB2312"/>
                <w:b/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8D5E2">
            <w:pPr>
              <w:jc w:val="center"/>
              <w:rPr>
                <w:rFonts w:hint="eastAsia" w:ascii="仿宋_GB2312" w:hAnsi="等线" w:eastAsia="仿宋_GB2312"/>
                <w:b/>
              </w:rPr>
            </w:pPr>
            <w:r>
              <w:rPr>
                <w:rFonts w:hint="eastAsia" w:ascii="仿宋_GB2312" w:hAnsi="等线" w:eastAsia="仿宋_GB2312"/>
                <w:b/>
              </w:rPr>
              <w:t>邮箱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22BF9">
            <w:pPr>
              <w:rPr>
                <w:szCs w:val="21"/>
              </w:rPr>
            </w:pPr>
          </w:p>
        </w:tc>
      </w:tr>
      <w:tr w14:paraId="06C95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01F53">
            <w:pPr>
              <w:jc w:val="center"/>
              <w:rPr>
                <w:rFonts w:hint="eastAsia" w:ascii="仿宋_GB2312" w:hAnsi="等线" w:eastAsia="仿宋_GB2312"/>
                <w:b/>
              </w:rPr>
            </w:pPr>
            <w:r>
              <w:rPr>
                <w:rFonts w:hint="eastAsia" w:ascii="仿宋_GB2312" w:hAnsi="等线" w:eastAsia="仿宋_GB2312"/>
                <w:b/>
              </w:rPr>
              <w:t>类别</w:t>
            </w:r>
          </w:p>
        </w:tc>
        <w:tc>
          <w:tcPr>
            <w:tcW w:w="82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E93CF">
            <w:pPr>
              <w:rPr>
                <w:rFonts w:hint="eastAsia" w:ascii="仿宋_GB2312" w:hAnsi="等线" w:eastAsia="仿宋_GB2312"/>
              </w:rPr>
            </w:pPr>
            <w:r>
              <w:rPr>
                <w:rFonts w:hint="eastAsia"/>
                <w:szCs w:val="21"/>
              </w:rPr>
              <w:t xml:space="preserve">□科技工作者（职称：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）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□博士后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□博士生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□硕士生</w:t>
            </w:r>
          </w:p>
        </w:tc>
      </w:tr>
      <w:tr w14:paraId="0DDFA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4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26A5A">
            <w:pPr>
              <w:rPr>
                <w:rFonts w:hint="eastAsia" w:ascii="仿宋_GB2312" w:hAnsi="等线" w:eastAsia="仿宋_GB2312"/>
              </w:rPr>
            </w:pPr>
            <w:r>
              <w:rPr>
                <w:rFonts w:hint="eastAsia" w:ascii="仿宋_GB2312" w:hAnsi="等线" w:eastAsia="仿宋_GB2312"/>
                <w:b/>
              </w:rPr>
              <w:t>是否参加青年论坛</w:t>
            </w:r>
          </w:p>
        </w:tc>
        <w:tc>
          <w:tcPr>
            <w:tcW w:w="66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6EF02">
            <w:pPr>
              <w:jc w:val="left"/>
              <w:rPr>
                <w:szCs w:val="21"/>
              </w:rPr>
            </w:pPr>
            <w:bookmarkStart w:id="0" w:name="OLE_LINK1"/>
            <w:r>
              <w:rPr>
                <w:rFonts w:hint="eastAsia"/>
                <w:szCs w:val="21"/>
              </w:rPr>
              <w:t>□是（报告题目：</w:t>
            </w:r>
            <w:r>
              <w:rPr>
                <w:szCs w:val="21"/>
              </w:rPr>
              <w:t xml:space="preserve">                                         </w:t>
            </w:r>
            <w:r>
              <w:rPr>
                <w:rFonts w:hint="eastAsia"/>
                <w:szCs w:val="21"/>
              </w:rPr>
              <w:t>）</w:t>
            </w:r>
          </w:p>
          <w:p w14:paraId="7F5C2AB7">
            <w:pPr>
              <w:rPr>
                <w:rFonts w:hint="eastAsia" w:ascii="仿宋_GB2312" w:hAnsi="等线" w:eastAsia="仿宋_GB2312"/>
              </w:rPr>
            </w:pPr>
            <w:r>
              <w:rPr>
                <w:rFonts w:hint="eastAsia"/>
                <w:szCs w:val="21"/>
              </w:rPr>
              <w:t>□否</w:t>
            </w:r>
            <w:bookmarkEnd w:id="0"/>
          </w:p>
        </w:tc>
      </w:tr>
      <w:tr w14:paraId="524F1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4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CC4F1">
            <w:pPr>
              <w:jc w:val="center"/>
              <w:rPr>
                <w:rFonts w:hint="eastAsia" w:ascii="仿宋_GB2312" w:hAnsi="等线" w:eastAsia="仿宋_GB2312"/>
                <w:b/>
              </w:rPr>
            </w:pPr>
            <w:r>
              <w:rPr>
                <w:rFonts w:hint="eastAsia" w:ascii="仿宋_GB2312" w:hAnsi="等线" w:eastAsia="仿宋_GB2312"/>
                <w:b/>
              </w:rPr>
              <w:t>是否需要午餐</w:t>
            </w:r>
          </w:p>
          <w:p w14:paraId="0E4C3236">
            <w:pPr>
              <w:jc w:val="center"/>
              <w:rPr>
                <w:rFonts w:hint="eastAsia" w:ascii="仿宋_GB2312" w:hAnsi="等线" w:eastAsia="仿宋_GB2312"/>
                <w:b/>
              </w:rPr>
            </w:pPr>
            <w:r>
              <w:rPr>
                <w:rFonts w:hint="eastAsia" w:ascii="仿宋_GB2312" w:hAnsi="等线" w:eastAsia="仿宋_GB2312"/>
                <w:b/>
              </w:rPr>
              <w:t>（需自付2</w:t>
            </w:r>
            <w:r>
              <w:rPr>
                <w:rFonts w:ascii="仿宋_GB2312" w:hAnsi="等线" w:eastAsia="仿宋_GB2312"/>
                <w:b/>
              </w:rPr>
              <w:t>5</w:t>
            </w:r>
            <w:r>
              <w:rPr>
                <w:rFonts w:hint="eastAsia" w:ascii="仿宋_GB2312" w:hAnsi="等线" w:eastAsia="仿宋_GB2312"/>
                <w:b/>
              </w:rPr>
              <w:t>元/餐）</w:t>
            </w:r>
          </w:p>
        </w:tc>
        <w:tc>
          <w:tcPr>
            <w:tcW w:w="66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F013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□是</w:t>
            </w:r>
            <w:r>
              <w:rPr>
                <w:szCs w:val="21"/>
              </w:rPr>
              <w:t xml:space="preserve">                           </w:t>
            </w:r>
            <w:r>
              <w:rPr>
                <w:rFonts w:hint="eastAsia"/>
                <w:szCs w:val="21"/>
              </w:rPr>
              <w:t>□否</w:t>
            </w:r>
          </w:p>
        </w:tc>
      </w:tr>
      <w:tr w14:paraId="23FAF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  <w:jc w:val="center"/>
        </w:trPr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CB701">
            <w:pPr>
              <w:jc w:val="center"/>
              <w:rPr>
                <w:rFonts w:hint="eastAsia" w:ascii="仿宋_GB2312" w:hAnsi="等线" w:eastAsia="仿宋_GB2312"/>
                <w:b/>
              </w:rPr>
            </w:pPr>
            <w:r>
              <w:rPr>
                <w:rFonts w:hint="eastAsia" w:ascii="仿宋_GB2312" w:hAnsi="等线" w:eastAsia="仿宋_GB2312"/>
                <w:b/>
              </w:rPr>
              <w:t>个人简介</w:t>
            </w:r>
          </w:p>
          <w:p w14:paraId="4BA585EB">
            <w:pPr>
              <w:jc w:val="center"/>
              <w:rPr>
                <w:rFonts w:hint="eastAsia" w:ascii="仿宋_GB2312" w:hAnsi="等线" w:eastAsia="仿宋_GB2312"/>
                <w:b/>
              </w:rPr>
            </w:pPr>
            <w:r>
              <w:rPr>
                <w:rFonts w:hint="eastAsia" w:ascii="仿宋_GB2312" w:hAnsi="等线" w:eastAsia="仿宋_GB2312"/>
                <w:bCs/>
              </w:rPr>
              <w:t>（简述报名理由、个人成果和经历介绍等）</w:t>
            </w:r>
          </w:p>
        </w:tc>
        <w:tc>
          <w:tcPr>
            <w:tcW w:w="79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F5912">
            <w:pPr>
              <w:rPr>
                <w:rFonts w:hint="eastAsia" w:ascii="仿宋_GB2312" w:hAnsi="等线" w:eastAsia="仿宋_GB2312"/>
                <w:b/>
                <w:bCs/>
                <w:sz w:val="28"/>
              </w:rPr>
            </w:pPr>
          </w:p>
          <w:p w14:paraId="6FD8D310">
            <w:pPr>
              <w:rPr>
                <w:rFonts w:hint="eastAsia" w:ascii="仿宋_GB2312" w:hAnsi="等线" w:eastAsia="仿宋_GB2312"/>
                <w:b/>
                <w:bCs/>
                <w:sz w:val="28"/>
              </w:rPr>
            </w:pPr>
          </w:p>
          <w:p w14:paraId="6C26109C">
            <w:pPr>
              <w:rPr>
                <w:rFonts w:hint="eastAsia" w:ascii="仿宋_GB2312" w:hAnsi="等线" w:eastAsia="仿宋_GB2312"/>
                <w:b/>
                <w:bCs/>
                <w:sz w:val="28"/>
              </w:rPr>
            </w:pPr>
          </w:p>
          <w:p w14:paraId="0B581DFF">
            <w:pPr>
              <w:rPr>
                <w:rFonts w:hint="eastAsia" w:ascii="仿宋_GB2312" w:hAnsi="等线" w:eastAsia="仿宋_GB2312"/>
                <w:b/>
                <w:bCs/>
                <w:sz w:val="28"/>
              </w:rPr>
            </w:pPr>
          </w:p>
          <w:p w14:paraId="4E8373B6">
            <w:pPr>
              <w:rPr>
                <w:rFonts w:hint="eastAsia" w:ascii="仿宋_GB2312" w:hAnsi="等线" w:eastAsia="仿宋_GB2312"/>
                <w:b/>
                <w:bCs/>
                <w:sz w:val="28"/>
              </w:rPr>
            </w:pPr>
          </w:p>
        </w:tc>
      </w:tr>
      <w:tr w14:paraId="5F628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  <w:jc w:val="center"/>
        </w:trPr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CA6C4">
            <w:pPr>
              <w:jc w:val="center"/>
              <w:rPr>
                <w:rFonts w:hint="eastAsia" w:ascii="仿宋_GB2312" w:hAnsi="等线" w:eastAsia="仿宋_GB2312"/>
                <w:b/>
              </w:rPr>
            </w:pPr>
            <w:r>
              <w:rPr>
                <w:rFonts w:hint="eastAsia" w:ascii="仿宋_GB2312" w:hAnsi="等线" w:eastAsia="仿宋_GB2312"/>
                <w:b/>
              </w:rPr>
              <w:t>青年论坛报告摘要</w:t>
            </w:r>
            <w:r>
              <w:rPr>
                <w:rFonts w:hint="eastAsia" w:ascii="仿宋_GB2312" w:hAnsi="等线" w:eastAsia="仿宋_GB2312"/>
              </w:rPr>
              <w:t>（如申请报告需填写）</w:t>
            </w:r>
          </w:p>
        </w:tc>
        <w:tc>
          <w:tcPr>
            <w:tcW w:w="79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6A4C9">
            <w:pPr>
              <w:rPr>
                <w:rFonts w:hint="eastAsia" w:ascii="仿宋_GB2312" w:hAnsi="等线" w:eastAsia="仿宋_GB2312"/>
                <w:b/>
                <w:bCs/>
                <w:sz w:val="28"/>
              </w:rPr>
            </w:pPr>
          </w:p>
          <w:p w14:paraId="7C1CAF52">
            <w:pPr>
              <w:rPr>
                <w:rFonts w:hint="eastAsia" w:ascii="仿宋_GB2312" w:hAnsi="等线" w:eastAsia="仿宋_GB2312"/>
                <w:b/>
                <w:bCs/>
                <w:sz w:val="28"/>
              </w:rPr>
            </w:pPr>
          </w:p>
          <w:p w14:paraId="737EEA1A">
            <w:pPr>
              <w:rPr>
                <w:rFonts w:hint="eastAsia" w:ascii="仿宋_GB2312" w:hAnsi="等线" w:eastAsia="仿宋_GB2312"/>
                <w:b/>
                <w:bCs/>
                <w:sz w:val="28"/>
              </w:rPr>
            </w:pPr>
          </w:p>
          <w:p w14:paraId="66E7D776">
            <w:pPr>
              <w:rPr>
                <w:rFonts w:hint="eastAsia" w:ascii="仿宋_GB2312" w:hAnsi="等线" w:eastAsia="仿宋_GB2312"/>
                <w:b/>
                <w:bCs/>
                <w:sz w:val="28"/>
              </w:rPr>
            </w:pPr>
          </w:p>
          <w:p w14:paraId="6741B8FC">
            <w:pPr>
              <w:rPr>
                <w:rFonts w:hint="eastAsia" w:ascii="仿宋_GB2312" w:hAnsi="等线" w:eastAsia="仿宋_GB2312"/>
                <w:b/>
                <w:bCs/>
                <w:sz w:val="28"/>
              </w:rPr>
            </w:pPr>
          </w:p>
        </w:tc>
      </w:tr>
    </w:tbl>
    <w:p w14:paraId="362826BF">
      <w:pPr>
        <w:widowControl/>
        <w:spacing w:line="180" w:lineRule="atLeast"/>
        <w:ind w:firstLine="700" w:firstLineChars="250"/>
        <w:jc w:val="left"/>
        <w:rPr>
          <w:color w:val="1F2329"/>
          <w:sz w:val="28"/>
          <w:szCs w:val="28"/>
        </w:rPr>
      </w:pPr>
    </w:p>
    <w:p w14:paraId="180AD7DC">
      <w:pPr>
        <w:widowControl/>
        <w:spacing w:line="180" w:lineRule="atLeast"/>
        <w:ind w:firstLine="700" w:firstLineChars="250"/>
        <w:jc w:val="left"/>
        <w:rPr>
          <w:color w:val="1F2329"/>
          <w:sz w:val="28"/>
          <w:szCs w:val="28"/>
        </w:rPr>
      </w:pPr>
    </w:p>
    <w:p w14:paraId="0F3E671B">
      <w:pPr>
        <w:widowControl/>
        <w:spacing w:line="180" w:lineRule="atLeast"/>
        <w:ind w:firstLine="700" w:firstLineChars="250"/>
        <w:jc w:val="left"/>
        <w:rPr>
          <w:color w:val="1F2329"/>
          <w:sz w:val="28"/>
          <w:szCs w:val="28"/>
        </w:rPr>
      </w:pPr>
    </w:p>
    <w:p w14:paraId="2DC998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89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2026-07-28T03:30:21Z</dcterms:created>
  <dc:creator>雪龙</dc:creator>
  <cp:lastModifiedBy>元气满满的豆豆</cp:lastModifiedBy>
  <dcterms:modified xsi:type="dcterms:W3CDTF">2026-07-28T03:30:31Z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EB6206DCD6464526B326AE609CF3F568_12</vt:lpwstr>
  </property>
</Properties>
</file>